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852" w:rsidRDefault="00E46852" w:rsidP="00E46852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0"/>
          <w:lang w:eastAsia="ru-RU"/>
        </w:rPr>
      </w:pPr>
    </w:p>
    <w:p w:rsidR="00E46852" w:rsidRDefault="00E46852" w:rsidP="00E46852">
      <w:pPr>
        <w:pStyle w:val="a4"/>
        <w:tabs>
          <w:tab w:val="left" w:pos="3002"/>
          <w:tab w:val="center" w:pos="4678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РОССИЙСКАЯ ФЕДЕРАЦИЯ</w:t>
      </w:r>
    </w:p>
    <w:p w:rsidR="00E46852" w:rsidRDefault="00E46852" w:rsidP="00E46852">
      <w:pPr>
        <w:pStyle w:val="a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МИНИСТЕРСТВА ОБРАЗОВАНИЯ И НАУКИ РЕСПУБЛИКИ ДАГЕСТАН</w:t>
      </w:r>
    </w:p>
    <w:p w:rsidR="00E46852" w:rsidRDefault="00E46852" w:rsidP="00E46852">
      <w:pPr>
        <w:pStyle w:val="a4"/>
        <w:pBdr>
          <w:bottom w:val="single" w:sz="12" w:space="1" w:color="auto"/>
        </w:pBdr>
        <w:jc w:val="center"/>
        <w:rPr>
          <w:b/>
          <w:sz w:val="20"/>
          <w:szCs w:val="24"/>
        </w:rPr>
      </w:pPr>
      <w:r>
        <w:rPr>
          <w:b/>
          <w:sz w:val="20"/>
          <w:szCs w:val="24"/>
        </w:rPr>
        <w:t xml:space="preserve">МУНИЦИПАЛЬНОЕ КАЗЕННОЕ ДОШКОЛЬНОЕ ОБРАЗОВАТЕЛЬНОЕ УЧРЕЖДЕНИЕ </w:t>
      </w:r>
    </w:p>
    <w:p w:rsidR="00E46852" w:rsidRDefault="00E46852" w:rsidP="00E46852">
      <w:pPr>
        <w:pStyle w:val="a4"/>
        <w:pBdr>
          <w:bottom w:val="single" w:sz="12" w:space="1" w:color="auto"/>
        </w:pBdr>
        <w:jc w:val="center"/>
        <w:rPr>
          <w:b/>
          <w:sz w:val="20"/>
          <w:szCs w:val="24"/>
        </w:rPr>
      </w:pPr>
      <w:r>
        <w:rPr>
          <w:b/>
          <w:sz w:val="20"/>
          <w:szCs w:val="24"/>
        </w:rPr>
        <w:t>«ДЕТСКИЙ САД №13 «СВЕТЛЯЧОК»» ГОРОДСКОГО ОКРУГА «ГОРОД КИЗЛЯР»</w:t>
      </w:r>
    </w:p>
    <w:p w:rsidR="00E46852" w:rsidRDefault="00E46852" w:rsidP="00E46852">
      <w:pPr>
        <w:pStyle w:val="a4"/>
        <w:pBdr>
          <w:bottom w:val="single" w:sz="12" w:space="1" w:color="auto"/>
        </w:pBdr>
        <w:jc w:val="center"/>
        <w:rPr>
          <w:b/>
          <w:szCs w:val="24"/>
        </w:rPr>
      </w:pPr>
    </w:p>
    <w:p w:rsidR="00E46852" w:rsidRDefault="00E46852" w:rsidP="00E46852">
      <w:pPr>
        <w:pStyle w:val="a4"/>
        <w:pBdr>
          <w:bottom w:val="single" w:sz="12" w:space="1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368830 г</w:t>
      </w:r>
      <w:proofErr w:type="gramStart"/>
      <w:r>
        <w:rPr>
          <w:b/>
          <w:sz w:val="24"/>
          <w:szCs w:val="24"/>
        </w:rPr>
        <w:t>.К</w:t>
      </w:r>
      <w:proofErr w:type="gramEnd"/>
      <w:r>
        <w:rPr>
          <w:b/>
          <w:sz w:val="24"/>
          <w:szCs w:val="24"/>
        </w:rPr>
        <w:t xml:space="preserve">изляр, </w:t>
      </w:r>
    </w:p>
    <w:p w:rsidR="00E46852" w:rsidRDefault="00E46852" w:rsidP="00E46852">
      <w:pPr>
        <w:pStyle w:val="a4"/>
        <w:pBdr>
          <w:bottom w:val="single" w:sz="12" w:space="1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ул</w:t>
      </w:r>
      <w:proofErr w:type="gramStart"/>
      <w:r>
        <w:rPr>
          <w:b/>
          <w:sz w:val="24"/>
          <w:szCs w:val="24"/>
        </w:rPr>
        <w:t>.К</w:t>
      </w:r>
      <w:proofErr w:type="gramEnd"/>
      <w:r>
        <w:rPr>
          <w:b/>
          <w:sz w:val="24"/>
          <w:szCs w:val="24"/>
        </w:rPr>
        <w:t xml:space="preserve">ооперативная,4                                                                       </w:t>
      </w:r>
      <w:bookmarkStart w:id="0" w:name="_GoBack"/>
      <w:bookmarkEnd w:id="0"/>
      <w:r>
        <w:rPr>
          <w:b/>
          <w:sz w:val="24"/>
          <w:szCs w:val="24"/>
        </w:rPr>
        <w:t xml:space="preserve">     тел. (8 87 239) 2-21-53</w:t>
      </w:r>
    </w:p>
    <w:p w:rsidR="007C47D5" w:rsidRDefault="007C47D5" w:rsidP="007C47D5">
      <w:pPr>
        <w:shd w:val="clear" w:color="auto" w:fill="FFFFFF"/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C47D5" w:rsidRPr="007C47D5" w:rsidRDefault="007C47D5" w:rsidP="007C47D5">
      <w:pPr>
        <w:shd w:val="clear" w:color="auto" w:fill="FFFFFF"/>
        <w:spacing w:after="0" w:line="240" w:lineRule="auto"/>
        <w:ind w:firstLine="710"/>
        <w:jc w:val="right"/>
        <w:rPr>
          <w:rFonts w:ascii="Bookman Old Style" w:eastAsia="Times New Roman" w:hAnsi="Bookman Old Style" w:cs="Times New Roman"/>
          <w:color w:val="000000"/>
          <w:sz w:val="18"/>
          <w:szCs w:val="20"/>
          <w:lang w:eastAsia="ru-RU"/>
        </w:rPr>
      </w:pPr>
      <w:r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>Дорога. Опять виток…</w:t>
      </w:r>
    </w:p>
    <w:p w:rsidR="007C47D5" w:rsidRPr="007C47D5" w:rsidRDefault="007C47D5" w:rsidP="007C47D5">
      <w:pPr>
        <w:shd w:val="clear" w:color="auto" w:fill="FFFFFF"/>
        <w:spacing w:after="0" w:line="240" w:lineRule="auto"/>
        <w:ind w:firstLine="710"/>
        <w:jc w:val="right"/>
        <w:rPr>
          <w:rFonts w:ascii="Bookman Old Style" w:eastAsia="Times New Roman" w:hAnsi="Bookman Old Style" w:cs="Times New Roman"/>
          <w:color w:val="000000"/>
          <w:sz w:val="18"/>
          <w:szCs w:val="20"/>
          <w:lang w:eastAsia="ru-RU"/>
        </w:rPr>
      </w:pPr>
      <w:r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>Растеряна душа напрасно.</w:t>
      </w:r>
    </w:p>
    <w:p w:rsidR="007C47D5" w:rsidRPr="007C47D5" w:rsidRDefault="007C47D5" w:rsidP="007C47D5">
      <w:pPr>
        <w:shd w:val="clear" w:color="auto" w:fill="FFFFFF"/>
        <w:spacing w:after="0" w:line="240" w:lineRule="auto"/>
        <w:ind w:firstLine="710"/>
        <w:jc w:val="right"/>
        <w:rPr>
          <w:rFonts w:ascii="Bookman Old Style" w:eastAsia="Times New Roman" w:hAnsi="Bookman Old Style" w:cs="Times New Roman"/>
          <w:color w:val="000000"/>
          <w:sz w:val="18"/>
          <w:szCs w:val="20"/>
          <w:lang w:eastAsia="ru-RU"/>
        </w:rPr>
      </w:pPr>
      <w:r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>Не плачь, ведь ты не одинок,</w:t>
      </w:r>
    </w:p>
    <w:p w:rsidR="007C47D5" w:rsidRPr="00430721" w:rsidRDefault="007C47D5" w:rsidP="007C47D5">
      <w:pPr>
        <w:shd w:val="clear" w:color="auto" w:fill="FFFFFF"/>
        <w:spacing w:after="0" w:line="240" w:lineRule="auto"/>
        <w:ind w:firstLine="710"/>
        <w:jc w:val="right"/>
        <w:rPr>
          <w:rFonts w:ascii="Bookman Old Style" w:eastAsia="Times New Roman" w:hAnsi="Bookman Old Style" w:cs="Times New Roman"/>
          <w:color w:val="000000"/>
          <w:sz w:val="24"/>
          <w:lang w:eastAsia="ru-RU"/>
        </w:rPr>
      </w:pPr>
      <w:r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>С тобою те, кто любит тебя разным.</w:t>
      </w:r>
    </w:p>
    <w:p w:rsidR="007C47D5" w:rsidRPr="007C47D5" w:rsidRDefault="007C47D5" w:rsidP="007C47D5">
      <w:pPr>
        <w:shd w:val="clear" w:color="auto" w:fill="FFFFFF"/>
        <w:spacing w:after="0" w:line="240" w:lineRule="auto"/>
        <w:ind w:firstLine="710"/>
        <w:jc w:val="right"/>
        <w:rPr>
          <w:rFonts w:ascii="Bookman Old Style" w:eastAsia="Times New Roman" w:hAnsi="Bookman Old Style" w:cs="Times New Roman"/>
          <w:color w:val="000000"/>
          <w:sz w:val="18"/>
          <w:szCs w:val="20"/>
          <w:lang w:eastAsia="ru-RU"/>
        </w:rPr>
      </w:pPr>
    </w:p>
    <w:p w:rsidR="007C47D5" w:rsidRPr="007C47D5" w:rsidRDefault="007C47D5" w:rsidP="007C47D5">
      <w:pPr>
        <w:shd w:val="clear" w:color="auto" w:fill="FFFFFF"/>
        <w:spacing w:after="0" w:line="240" w:lineRule="auto"/>
        <w:ind w:firstLine="710"/>
        <w:jc w:val="both"/>
        <w:rPr>
          <w:rFonts w:ascii="Bookman Old Style" w:eastAsia="Times New Roman" w:hAnsi="Bookman Old Style" w:cs="Times New Roman"/>
          <w:color w:val="000000"/>
          <w:sz w:val="18"/>
          <w:szCs w:val="20"/>
          <w:lang w:eastAsia="ru-RU"/>
        </w:rPr>
      </w:pPr>
      <w:r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>Необычные дети в детском саду… Восприятие мира через призму иных ощущений. По тропинке, которая тоньше паутинной нити, ведут и поддерживают руки взрослого, являясь опорой зачастую навсегда. Цепляясь ростками мыслей за слова взрослого из глубины небытия, мучительно, шаг за шагом, направляется ребенок навстречу большой жизни. Рядом мамина любовь, - большая-большая, исходящая слезами, но сияющая мужеством и счастьем… Малыш! С тобою те, кто тебя любит!</w:t>
      </w:r>
    </w:p>
    <w:p w:rsidR="007C47D5" w:rsidRPr="007C47D5" w:rsidRDefault="007C47D5" w:rsidP="007C47D5">
      <w:pPr>
        <w:shd w:val="clear" w:color="auto" w:fill="FFFFFF"/>
        <w:spacing w:after="0" w:line="240" w:lineRule="auto"/>
        <w:ind w:firstLine="710"/>
        <w:jc w:val="both"/>
        <w:rPr>
          <w:rFonts w:ascii="Bookman Old Style" w:eastAsia="Times New Roman" w:hAnsi="Bookman Old Style" w:cs="Times New Roman"/>
          <w:color w:val="000000"/>
          <w:sz w:val="18"/>
          <w:szCs w:val="20"/>
          <w:lang w:eastAsia="ru-RU"/>
        </w:rPr>
      </w:pPr>
      <w:r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>Сравнивая ребенка с ограниченными возможностями здоровья с необычным цветочком в обычном саду, часто задаем себе вопросы: «Чем сможем мы, «садовники», помочь ему на этом маленьком островке безопасности? Сумеем ли взрастить его так, чтобы первый же порыв ветра не лишил силы противостоять трудностям?» И прикладываем максимум усилий для того, чтобы социализировать и подготовить физически (насколько это в наших силах), т.к. развитие особенного ребенка, как и любого другого, во многом зависит от условий, в которых он растет.</w:t>
      </w:r>
    </w:p>
    <w:p w:rsidR="007C47D5" w:rsidRPr="007C47D5" w:rsidRDefault="007C47D5" w:rsidP="007C47D5">
      <w:pPr>
        <w:shd w:val="clear" w:color="auto" w:fill="FFFFFF"/>
        <w:spacing w:after="0" w:line="240" w:lineRule="auto"/>
        <w:ind w:firstLine="710"/>
        <w:jc w:val="both"/>
        <w:rPr>
          <w:rFonts w:ascii="Bookman Old Style" w:eastAsia="Times New Roman" w:hAnsi="Bookman Old Style" w:cs="Times New Roman"/>
          <w:color w:val="000000"/>
          <w:sz w:val="18"/>
          <w:szCs w:val="20"/>
          <w:lang w:eastAsia="ru-RU"/>
        </w:rPr>
      </w:pPr>
      <w:r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>В современном обществе создание доступности образовательного пространства – приоритетная задача не только государственного, но и международного значения. Согласно образовательной политике Российской Федерации «Особого внимания требует ситуация, связанная с обеспечением успешной социализации детей с ограниченными возможностями здоровья, детей-инвалидов…».</w:t>
      </w:r>
    </w:p>
    <w:p w:rsidR="007C47D5" w:rsidRPr="007C47D5" w:rsidRDefault="007C47D5" w:rsidP="007C47D5">
      <w:pPr>
        <w:shd w:val="clear" w:color="auto" w:fill="FFFFFF"/>
        <w:spacing w:after="0" w:line="240" w:lineRule="auto"/>
        <w:ind w:firstLine="710"/>
        <w:jc w:val="both"/>
        <w:rPr>
          <w:rFonts w:ascii="Bookman Old Style" w:eastAsia="Times New Roman" w:hAnsi="Bookman Old Style" w:cs="Times New Roman"/>
          <w:color w:val="000000"/>
          <w:sz w:val="18"/>
          <w:szCs w:val="20"/>
          <w:lang w:eastAsia="ru-RU"/>
        </w:rPr>
      </w:pPr>
      <w:proofErr w:type="spellStart"/>
      <w:r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>Безбарьерная</w:t>
      </w:r>
      <w:proofErr w:type="spellEnd"/>
      <w:r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 xml:space="preserve"> (или доступная) среда в широком смысле — это среда, которая создает легкие и безопасные условия для наибольшего числа людей. Понимая проблемы инвалидности, «</w:t>
      </w:r>
      <w:proofErr w:type="spellStart"/>
      <w:r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>безбарьерная</w:t>
      </w:r>
      <w:proofErr w:type="spellEnd"/>
      <w:r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>» среда — это расположение объектов окружающего пространства таким образом, чтобы люди с физическими, сенсорными или интеллектуальными отклонениями могли использовать это пространство с минимальной помощью посторонних.</w:t>
      </w:r>
    </w:p>
    <w:p w:rsidR="007C47D5" w:rsidRPr="007C47D5" w:rsidRDefault="007C47D5" w:rsidP="007C47D5">
      <w:pPr>
        <w:shd w:val="clear" w:color="auto" w:fill="FFFFFF"/>
        <w:spacing w:after="0" w:line="240" w:lineRule="auto"/>
        <w:ind w:firstLine="710"/>
        <w:jc w:val="both"/>
        <w:rPr>
          <w:rFonts w:ascii="Bookman Old Style" w:eastAsia="Times New Roman" w:hAnsi="Bookman Old Style" w:cs="Times New Roman"/>
          <w:color w:val="000000"/>
          <w:sz w:val="18"/>
          <w:szCs w:val="20"/>
          <w:lang w:eastAsia="ru-RU"/>
        </w:rPr>
      </w:pPr>
      <w:r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>Поэтому функциональная задача образовательной организации – найти способы решения обеспечить ту самую </w:t>
      </w:r>
      <w:r w:rsidRPr="00430721">
        <w:rPr>
          <w:rFonts w:ascii="Bookman Old Style" w:eastAsia="Times New Roman" w:hAnsi="Bookman Old Style" w:cs="Times New Roman"/>
          <w:b/>
          <w:bCs/>
          <w:i/>
          <w:iCs/>
          <w:color w:val="000000"/>
          <w:sz w:val="24"/>
          <w:lang w:eastAsia="ru-RU"/>
        </w:rPr>
        <w:t>«</w:t>
      </w:r>
      <w:proofErr w:type="spellStart"/>
      <w:r w:rsidRPr="00430721">
        <w:rPr>
          <w:rFonts w:ascii="Bookman Old Style" w:eastAsia="Times New Roman" w:hAnsi="Bookman Old Style" w:cs="Times New Roman"/>
          <w:b/>
          <w:bCs/>
          <w:i/>
          <w:iCs/>
          <w:color w:val="000000"/>
          <w:sz w:val="24"/>
          <w:lang w:eastAsia="ru-RU"/>
        </w:rPr>
        <w:t>безбарьерную</w:t>
      </w:r>
      <w:proofErr w:type="spellEnd"/>
      <w:r w:rsidRPr="00430721">
        <w:rPr>
          <w:rFonts w:ascii="Bookman Old Style" w:eastAsia="Times New Roman" w:hAnsi="Bookman Old Style" w:cs="Times New Roman"/>
          <w:b/>
          <w:bCs/>
          <w:i/>
          <w:iCs/>
          <w:color w:val="000000"/>
          <w:sz w:val="24"/>
          <w:lang w:eastAsia="ru-RU"/>
        </w:rPr>
        <w:t xml:space="preserve"> среду</w:t>
      </w:r>
      <w:r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>».</w:t>
      </w:r>
    </w:p>
    <w:p w:rsidR="007C47D5" w:rsidRPr="007C47D5" w:rsidRDefault="00585644" w:rsidP="00585644">
      <w:pPr>
        <w:shd w:val="clear" w:color="auto" w:fill="FFFFFF"/>
        <w:spacing w:after="0" w:line="240" w:lineRule="auto"/>
        <w:ind w:firstLine="710"/>
        <w:jc w:val="both"/>
        <w:rPr>
          <w:rFonts w:ascii="Bookman Old Style" w:eastAsia="Times New Roman" w:hAnsi="Bookman Old Style" w:cs="Times New Roman"/>
          <w:color w:val="000000"/>
          <w:sz w:val="18"/>
          <w:szCs w:val="20"/>
          <w:lang w:eastAsia="ru-RU"/>
        </w:rPr>
      </w:pPr>
      <w:r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>В 2019 году м</w:t>
      </w:r>
      <w:r w:rsidR="007C47D5"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>униципально</w:t>
      </w:r>
      <w:r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>е</w:t>
      </w:r>
      <w:r w:rsidR="007C47D5"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 xml:space="preserve"> казённо</w:t>
      </w:r>
      <w:r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>е</w:t>
      </w:r>
      <w:r w:rsidR="007C47D5"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 xml:space="preserve"> дошкольно</w:t>
      </w:r>
      <w:r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>е</w:t>
      </w:r>
      <w:r w:rsidR="007C47D5"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 xml:space="preserve"> образовательно</w:t>
      </w:r>
      <w:r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>е</w:t>
      </w:r>
      <w:r w:rsidR="007C47D5"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 xml:space="preserve"> учреждени</w:t>
      </w:r>
      <w:r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>е</w:t>
      </w:r>
      <w:r w:rsidR="007C47D5"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 xml:space="preserve"> детский сад №13 «Светлячок» (далее – МКДОУ </w:t>
      </w:r>
      <w:proofErr w:type="spellStart"/>
      <w:r w:rsidR="007C47D5"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>д</w:t>
      </w:r>
      <w:proofErr w:type="spellEnd"/>
      <w:r w:rsidR="007C47D5"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>/с №13</w:t>
      </w:r>
      <w:r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>) участвовал в программе «Доступная среда».</w:t>
      </w:r>
    </w:p>
    <w:p w:rsidR="007C47D5" w:rsidRPr="00430721" w:rsidRDefault="007C47D5" w:rsidP="007C47D5">
      <w:pPr>
        <w:shd w:val="clear" w:color="auto" w:fill="FFFFFF"/>
        <w:spacing w:after="0" w:line="240" w:lineRule="auto"/>
        <w:ind w:firstLine="710"/>
        <w:jc w:val="both"/>
        <w:rPr>
          <w:rFonts w:ascii="Bookman Old Style" w:eastAsia="Times New Roman" w:hAnsi="Bookman Old Style" w:cs="Times New Roman"/>
          <w:color w:val="000000"/>
          <w:sz w:val="24"/>
          <w:lang w:eastAsia="ru-RU"/>
        </w:rPr>
      </w:pPr>
      <w:r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>Летом 201</w:t>
      </w:r>
      <w:r w:rsidR="00585644"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>9</w:t>
      </w:r>
      <w:r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 xml:space="preserve"> года в детском саду был реконструирован центральный вход, установлен пандус. Внутри здания вдоль стен размещены поручни на путях движения, расширены дверные проёмы и установлены новые двери, оборудована поручнями туалетная комната </w:t>
      </w:r>
      <w:r w:rsidR="00585644"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 xml:space="preserve">в одной группе </w:t>
      </w:r>
      <w:r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>на первом этаже кор</w:t>
      </w:r>
      <w:r w:rsidR="008D5FBC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 xml:space="preserve">пуса, расширены дверные проёмы. </w:t>
      </w:r>
      <w:r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 xml:space="preserve">Это позволило улучшить пути передвижения и обеспечить беспрепятственный доступ к значимым объектам: </w:t>
      </w:r>
      <w:r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lastRenderedPageBreak/>
        <w:t xml:space="preserve">вход в здание, проход в группу, выход на прогулку на свой </w:t>
      </w:r>
      <w:r w:rsid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 xml:space="preserve">участок, в </w:t>
      </w:r>
      <w:r w:rsidR="008D5FBC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>музыкальный и физкультурный зал, кабинет дефектолога</w:t>
      </w:r>
      <w:r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>.</w:t>
      </w:r>
    </w:p>
    <w:p w:rsidR="006A47AF" w:rsidRDefault="006A47AF" w:rsidP="007C47D5">
      <w:pPr>
        <w:shd w:val="clear" w:color="auto" w:fill="FFFFFF"/>
        <w:spacing w:after="0" w:line="240" w:lineRule="auto"/>
        <w:ind w:firstLine="710"/>
        <w:jc w:val="both"/>
        <w:rPr>
          <w:rFonts w:ascii="Bookman Old Style" w:eastAsia="Times New Roman" w:hAnsi="Bookman Old Style" w:cs="Times New Roman"/>
          <w:color w:val="000000"/>
          <w:sz w:val="2"/>
          <w:lang w:eastAsia="ru-RU"/>
        </w:rPr>
      </w:pPr>
    </w:p>
    <w:p w:rsidR="008D5FBC" w:rsidRDefault="008D5FBC" w:rsidP="007C47D5">
      <w:pPr>
        <w:shd w:val="clear" w:color="auto" w:fill="FFFFFF"/>
        <w:spacing w:after="0" w:line="240" w:lineRule="auto"/>
        <w:ind w:firstLine="710"/>
        <w:jc w:val="both"/>
        <w:rPr>
          <w:rFonts w:ascii="Bookman Old Style" w:eastAsia="Times New Roman" w:hAnsi="Bookman Old Style" w:cs="Times New Roman"/>
          <w:color w:val="000000"/>
          <w:sz w:val="2"/>
          <w:lang w:eastAsia="ru-RU"/>
        </w:rPr>
      </w:pPr>
    </w:p>
    <w:p w:rsidR="008D5FBC" w:rsidRDefault="008D5FBC" w:rsidP="007C47D5">
      <w:pPr>
        <w:shd w:val="clear" w:color="auto" w:fill="FFFFFF"/>
        <w:spacing w:after="0" w:line="240" w:lineRule="auto"/>
        <w:ind w:firstLine="710"/>
        <w:jc w:val="both"/>
        <w:rPr>
          <w:rFonts w:ascii="Bookman Old Style" w:eastAsia="Times New Roman" w:hAnsi="Bookman Old Style" w:cs="Times New Roman"/>
          <w:color w:val="000000"/>
          <w:sz w:val="2"/>
          <w:lang w:eastAsia="ru-RU"/>
        </w:rPr>
      </w:pPr>
    </w:p>
    <w:p w:rsidR="008D5FBC" w:rsidRDefault="008D5FBC" w:rsidP="007C47D5">
      <w:pPr>
        <w:shd w:val="clear" w:color="auto" w:fill="FFFFFF"/>
        <w:spacing w:after="0" w:line="240" w:lineRule="auto"/>
        <w:ind w:firstLine="710"/>
        <w:jc w:val="both"/>
        <w:rPr>
          <w:rFonts w:ascii="Bookman Old Style" w:eastAsia="Times New Roman" w:hAnsi="Bookman Old Style" w:cs="Times New Roman"/>
          <w:color w:val="000000"/>
          <w:sz w:val="2"/>
          <w:lang w:eastAsia="ru-RU"/>
        </w:rPr>
      </w:pPr>
    </w:p>
    <w:p w:rsidR="008D5FBC" w:rsidRDefault="008D5FBC" w:rsidP="007C47D5">
      <w:pPr>
        <w:shd w:val="clear" w:color="auto" w:fill="FFFFFF"/>
        <w:spacing w:after="0" w:line="240" w:lineRule="auto"/>
        <w:ind w:firstLine="710"/>
        <w:jc w:val="both"/>
        <w:rPr>
          <w:rFonts w:ascii="Bookman Old Style" w:eastAsia="Times New Roman" w:hAnsi="Bookman Old Style" w:cs="Times New Roman"/>
          <w:color w:val="000000"/>
          <w:sz w:val="2"/>
          <w:lang w:eastAsia="ru-RU"/>
        </w:rPr>
      </w:pPr>
    </w:p>
    <w:p w:rsidR="008D5FBC" w:rsidRDefault="008D5FBC" w:rsidP="007C47D5">
      <w:pPr>
        <w:shd w:val="clear" w:color="auto" w:fill="FFFFFF"/>
        <w:spacing w:after="0" w:line="240" w:lineRule="auto"/>
        <w:ind w:firstLine="710"/>
        <w:jc w:val="both"/>
        <w:rPr>
          <w:rFonts w:ascii="Bookman Old Style" w:eastAsia="Times New Roman" w:hAnsi="Bookman Old Style" w:cs="Times New Roman"/>
          <w:color w:val="000000"/>
          <w:sz w:val="2"/>
          <w:lang w:eastAsia="ru-RU"/>
        </w:rPr>
      </w:pPr>
    </w:p>
    <w:p w:rsidR="008D5FBC" w:rsidRDefault="008D5FBC" w:rsidP="007C47D5">
      <w:pPr>
        <w:shd w:val="clear" w:color="auto" w:fill="FFFFFF"/>
        <w:spacing w:after="0" w:line="240" w:lineRule="auto"/>
        <w:ind w:firstLine="710"/>
        <w:jc w:val="both"/>
        <w:rPr>
          <w:rFonts w:ascii="Bookman Old Style" w:eastAsia="Times New Roman" w:hAnsi="Bookman Old Style" w:cs="Times New Roman"/>
          <w:color w:val="000000"/>
          <w:sz w:val="2"/>
          <w:lang w:eastAsia="ru-RU"/>
        </w:rPr>
      </w:pPr>
    </w:p>
    <w:p w:rsidR="008D5FBC" w:rsidRDefault="008D5FBC" w:rsidP="007C47D5">
      <w:pPr>
        <w:shd w:val="clear" w:color="auto" w:fill="FFFFFF"/>
        <w:spacing w:after="0" w:line="240" w:lineRule="auto"/>
        <w:ind w:firstLine="710"/>
        <w:jc w:val="both"/>
        <w:rPr>
          <w:rFonts w:ascii="Bookman Old Style" w:eastAsia="Times New Roman" w:hAnsi="Bookman Old Style" w:cs="Times New Roman"/>
          <w:color w:val="000000"/>
          <w:sz w:val="2"/>
          <w:lang w:eastAsia="ru-RU"/>
        </w:rPr>
      </w:pPr>
    </w:p>
    <w:p w:rsidR="008D5FBC" w:rsidRDefault="008D5FBC" w:rsidP="007C47D5">
      <w:pPr>
        <w:shd w:val="clear" w:color="auto" w:fill="FFFFFF"/>
        <w:spacing w:after="0" w:line="240" w:lineRule="auto"/>
        <w:ind w:firstLine="710"/>
        <w:jc w:val="both"/>
        <w:rPr>
          <w:rFonts w:ascii="Bookman Old Style" w:eastAsia="Times New Roman" w:hAnsi="Bookman Old Style" w:cs="Times New Roman"/>
          <w:color w:val="000000"/>
          <w:sz w:val="2"/>
          <w:lang w:eastAsia="ru-RU"/>
        </w:rPr>
      </w:pPr>
    </w:p>
    <w:p w:rsidR="008D5FBC" w:rsidRDefault="008D5FBC" w:rsidP="007C47D5">
      <w:pPr>
        <w:shd w:val="clear" w:color="auto" w:fill="FFFFFF"/>
        <w:spacing w:after="0" w:line="240" w:lineRule="auto"/>
        <w:ind w:firstLine="710"/>
        <w:jc w:val="both"/>
        <w:rPr>
          <w:rFonts w:ascii="Bookman Old Style" w:eastAsia="Times New Roman" w:hAnsi="Bookman Old Style" w:cs="Times New Roman"/>
          <w:color w:val="000000"/>
          <w:sz w:val="2"/>
          <w:lang w:eastAsia="ru-RU"/>
        </w:rPr>
      </w:pPr>
    </w:p>
    <w:p w:rsidR="008D5FBC" w:rsidRDefault="008D5FBC" w:rsidP="007C47D5">
      <w:pPr>
        <w:shd w:val="clear" w:color="auto" w:fill="FFFFFF"/>
        <w:spacing w:after="0" w:line="240" w:lineRule="auto"/>
        <w:ind w:firstLine="710"/>
        <w:jc w:val="both"/>
        <w:rPr>
          <w:rFonts w:ascii="Bookman Old Style" w:eastAsia="Times New Roman" w:hAnsi="Bookman Old Style" w:cs="Times New Roman"/>
          <w:color w:val="000000"/>
          <w:sz w:val="2"/>
          <w:lang w:eastAsia="ru-RU"/>
        </w:rPr>
      </w:pPr>
    </w:p>
    <w:p w:rsidR="008D5FBC" w:rsidRDefault="008D5FBC" w:rsidP="007C47D5">
      <w:pPr>
        <w:shd w:val="clear" w:color="auto" w:fill="FFFFFF"/>
        <w:spacing w:after="0" w:line="240" w:lineRule="auto"/>
        <w:ind w:firstLine="710"/>
        <w:jc w:val="both"/>
        <w:rPr>
          <w:rFonts w:ascii="Bookman Old Style" w:eastAsia="Times New Roman" w:hAnsi="Bookman Old Style" w:cs="Times New Roman"/>
          <w:color w:val="000000"/>
          <w:sz w:val="2"/>
          <w:lang w:eastAsia="ru-RU"/>
        </w:rPr>
      </w:pPr>
    </w:p>
    <w:p w:rsidR="008D5FBC" w:rsidRPr="00430721" w:rsidRDefault="008D5FBC" w:rsidP="007C47D5">
      <w:pPr>
        <w:shd w:val="clear" w:color="auto" w:fill="FFFFFF"/>
        <w:spacing w:after="0" w:line="240" w:lineRule="auto"/>
        <w:ind w:firstLine="710"/>
        <w:jc w:val="both"/>
        <w:rPr>
          <w:rFonts w:ascii="Bookman Old Style" w:eastAsia="Times New Roman" w:hAnsi="Bookman Old Style" w:cs="Times New Roman"/>
          <w:color w:val="000000"/>
          <w:sz w:val="2"/>
          <w:lang w:eastAsia="ru-RU"/>
        </w:rPr>
      </w:pPr>
    </w:p>
    <w:p w:rsidR="006A47AF" w:rsidRPr="00430721" w:rsidRDefault="006A47AF" w:rsidP="007C47D5">
      <w:pPr>
        <w:shd w:val="clear" w:color="auto" w:fill="FFFFFF"/>
        <w:spacing w:after="0" w:line="240" w:lineRule="auto"/>
        <w:ind w:firstLine="710"/>
        <w:jc w:val="both"/>
        <w:rPr>
          <w:rFonts w:ascii="Bookman Old Style" w:eastAsia="Times New Roman" w:hAnsi="Bookman Old Style" w:cs="Times New Roman"/>
          <w:color w:val="000000"/>
          <w:sz w:val="24"/>
          <w:lang w:eastAsia="ru-RU"/>
        </w:rPr>
      </w:pPr>
    </w:p>
    <w:p w:rsidR="006A47AF" w:rsidRDefault="006A47AF" w:rsidP="006A47AF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18"/>
          <w:szCs w:val="20"/>
          <w:lang w:eastAsia="ru-RU"/>
        </w:rPr>
      </w:pPr>
      <w:r w:rsidRPr="00430721">
        <w:rPr>
          <w:rFonts w:ascii="Bookman Old Style" w:eastAsia="Times New Roman" w:hAnsi="Bookman Old Style" w:cs="Times New Roman"/>
          <w:noProof/>
          <w:color w:val="000000"/>
          <w:sz w:val="24"/>
          <w:lang w:eastAsia="ru-RU"/>
        </w:rPr>
        <w:drawing>
          <wp:inline distT="0" distB="0" distL="0" distR="0">
            <wp:extent cx="5991225" cy="3581400"/>
            <wp:effectExtent l="19050" t="0" r="0" b="0"/>
            <wp:docPr id="1" name="Рисунок 1" descr="C:\Users\komp\Desktop\Новая папка (2)\20200828_09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esktop\Новая папка (2)\20200828_095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459" cy="358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FBC" w:rsidRDefault="008D5FBC" w:rsidP="006A47AF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18"/>
          <w:szCs w:val="20"/>
          <w:lang w:eastAsia="ru-RU"/>
        </w:rPr>
      </w:pPr>
    </w:p>
    <w:p w:rsidR="008D5FBC" w:rsidRDefault="008D5FBC" w:rsidP="006A47AF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18"/>
          <w:szCs w:val="20"/>
          <w:lang w:eastAsia="ru-RU"/>
        </w:rPr>
      </w:pPr>
    </w:p>
    <w:p w:rsidR="006A47AF" w:rsidRDefault="006A47AF" w:rsidP="006A47AF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18"/>
          <w:szCs w:val="20"/>
          <w:lang w:eastAsia="ru-RU"/>
        </w:rPr>
      </w:pPr>
    </w:p>
    <w:p w:rsidR="008D5FBC" w:rsidRDefault="008D5FBC" w:rsidP="006A47AF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18"/>
          <w:szCs w:val="20"/>
          <w:lang w:eastAsia="ru-RU"/>
        </w:rPr>
      </w:pPr>
    </w:p>
    <w:p w:rsidR="008D5FBC" w:rsidRDefault="008D5FBC" w:rsidP="006A47AF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18"/>
          <w:szCs w:val="20"/>
          <w:lang w:eastAsia="ru-RU"/>
        </w:rPr>
      </w:pPr>
    </w:p>
    <w:p w:rsidR="008D5FBC" w:rsidRDefault="008D5FBC" w:rsidP="006A47AF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18"/>
          <w:szCs w:val="20"/>
          <w:lang w:eastAsia="ru-RU"/>
        </w:rPr>
      </w:pPr>
    </w:p>
    <w:p w:rsidR="008D5FBC" w:rsidRPr="00430721" w:rsidRDefault="008D5FBC" w:rsidP="006A47AF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18"/>
          <w:szCs w:val="20"/>
          <w:lang w:eastAsia="ru-RU"/>
        </w:rPr>
      </w:pPr>
    </w:p>
    <w:p w:rsidR="006A47AF" w:rsidRPr="00430721" w:rsidRDefault="006A47AF" w:rsidP="006A47AF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18"/>
          <w:szCs w:val="20"/>
          <w:lang w:eastAsia="ru-RU"/>
        </w:rPr>
      </w:pPr>
      <w:r w:rsidRPr="00430721">
        <w:rPr>
          <w:rFonts w:ascii="Bookman Old Style" w:eastAsia="Times New Roman" w:hAnsi="Bookman Old Style" w:cs="Times New Roman"/>
          <w:noProof/>
          <w:color w:val="000000"/>
          <w:sz w:val="18"/>
          <w:szCs w:val="20"/>
          <w:lang w:eastAsia="ru-RU"/>
        </w:rPr>
        <w:drawing>
          <wp:inline distT="0" distB="0" distL="0" distR="0">
            <wp:extent cx="5991225" cy="3838575"/>
            <wp:effectExtent l="19050" t="0" r="9525" b="0"/>
            <wp:docPr id="2" name="Рисунок 2" descr="C:\Users\komp\Desktop\Новая папка (2)\20200828_09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\Desktop\Новая папка (2)\20200828_094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7AF" w:rsidRPr="00430721" w:rsidRDefault="006A47AF" w:rsidP="006A47AF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18"/>
          <w:szCs w:val="20"/>
          <w:lang w:eastAsia="ru-RU"/>
        </w:rPr>
      </w:pPr>
      <w:r w:rsidRPr="00430721">
        <w:rPr>
          <w:rFonts w:ascii="Bookman Old Style" w:eastAsia="Times New Roman" w:hAnsi="Bookman Old Style" w:cs="Times New Roman"/>
          <w:noProof/>
          <w:color w:val="000000"/>
          <w:sz w:val="18"/>
          <w:szCs w:val="20"/>
          <w:lang w:eastAsia="ru-RU"/>
        </w:rPr>
        <w:lastRenderedPageBreak/>
        <w:drawing>
          <wp:inline distT="0" distB="0" distL="0" distR="0">
            <wp:extent cx="6210300" cy="3495675"/>
            <wp:effectExtent l="19050" t="0" r="0" b="0"/>
            <wp:docPr id="3" name="Рисунок 3" descr="C:\Users\komp\Desktop\Новая папка (2)\20200828_09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\Desktop\Новая папка (2)\20200828_0955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7AF" w:rsidRPr="00430721" w:rsidRDefault="006A47AF" w:rsidP="006A47AF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18"/>
          <w:szCs w:val="20"/>
          <w:lang w:eastAsia="ru-RU"/>
        </w:rPr>
      </w:pPr>
    </w:p>
    <w:p w:rsidR="006A47AF" w:rsidRPr="00430721" w:rsidRDefault="006A47AF" w:rsidP="006A47AF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18"/>
          <w:szCs w:val="20"/>
          <w:lang w:eastAsia="ru-RU"/>
        </w:rPr>
      </w:pPr>
      <w:r w:rsidRPr="00430721">
        <w:rPr>
          <w:rFonts w:ascii="Bookman Old Style" w:eastAsia="Times New Roman" w:hAnsi="Bookman Old Style" w:cs="Times New Roman"/>
          <w:noProof/>
          <w:color w:val="000000"/>
          <w:sz w:val="18"/>
          <w:szCs w:val="20"/>
          <w:lang w:eastAsia="ru-RU"/>
        </w:rPr>
        <w:drawing>
          <wp:inline distT="0" distB="0" distL="0" distR="0">
            <wp:extent cx="2867025" cy="5524500"/>
            <wp:effectExtent l="19050" t="0" r="9525" b="0"/>
            <wp:docPr id="4" name="Рисунок 4" descr="C:\Users\komp\Desktop\Новая папка (2)\20200828_09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\Desktop\Новая папка (2)\20200828_0954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45" cy="552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721">
        <w:rPr>
          <w:rFonts w:ascii="Bookman Old Style" w:eastAsia="Times New Roman" w:hAnsi="Bookman Old Style" w:cs="Times New Roman"/>
          <w:color w:val="000000"/>
          <w:sz w:val="18"/>
          <w:szCs w:val="20"/>
          <w:lang w:eastAsia="ru-RU"/>
        </w:rPr>
        <w:t xml:space="preserve">  </w:t>
      </w:r>
      <w:r w:rsidRPr="00430721">
        <w:rPr>
          <w:rFonts w:ascii="Bookman Old Style" w:eastAsia="Times New Roman" w:hAnsi="Bookman Old Style" w:cs="Times New Roman"/>
          <w:color w:val="000000"/>
          <w:sz w:val="18"/>
          <w:szCs w:val="20"/>
          <w:lang w:eastAsia="ru-RU"/>
        </w:rPr>
        <w:drawing>
          <wp:inline distT="0" distB="0" distL="0" distR="0">
            <wp:extent cx="3171825" cy="5524500"/>
            <wp:effectExtent l="19050" t="0" r="9525" b="0"/>
            <wp:docPr id="6" name="Рисунок 5" descr="C:\Users\komp\Desktop\Новая папка (2)\20200828_09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\Desktop\Новая папка (2)\20200828_0954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7D5" w:rsidRPr="007C47D5" w:rsidRDefault="007C47D5" w:rsidP="006A47AF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18"/>
          <w:szCs w:val="20"/>
          <w:lang w:eastAsia="ru-RU"/>
        </w:rPr>
      </w:pPr>
      <w:r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lastRenderedPageBreak/>
        <w:t xml:space="preserve">      Материальная база МКДОУ позволяет обеспечить необходимые условия для реализации </w:t>
      </w:r>
      <w:proofErr w:type="spellStart"/>
      <w:r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>психолого-медико-педагогического</w:t>
      </w:r>
      <w:proofErr w:type="spellEnd"/>
      <w:r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 xml:space="preserve"> сопровождения детей с особыми образовательными потребностями:</w:t>
      </w:r>
    </w:p>
    <w:p w:rsidR="007C47D5" w:rsidRDefault="00585644" w:rsidP="00585644">
      <w:pPr>
        <w:shd w:val="clear" w:color="auto" w:fill="FFFFFF"/>
        <w:spacing w:after="0" w:line="240" w:lineRule="auto"/>
        <w:ind w:firstLine="710"/>
        <w:jc w:val="both"/>
        <w:rPr>
          <w:rFonts w:ascii="Bookman Old Style" w:eastAsia="Times New Roman" w:hAnsi="Bookman Old Style" w:cs="Times New Roman"/>
          <w:color w:val="000000"/>
          <w:sz w:val="24"/>
          <w:lang w:eastAsia="ru-RU"/>
        </w:rPr>
      </w:pPr>
      <w:r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>-</w:t>
      </w:r>
      <w:r w:rsidR="006A47AF"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>Кабинет дефектолога оснащен</w:t>
      </w:r>
      <w:r w:rsidR="007C47D5"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 xml:space="preserve"> как развивающим, так и диагностическим оборудованием для проведения психоло</w:t>
      </w:r>
      <w:r w:rsidR="00B856B8"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 xml:space="preserve">го-педагогического обследования. Имеется набор </w:t>
      </w:r>
      <w:proofErr w:type="spellStart"/>
      <w:r w:rsidR="00B856B8"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>Фребеля</w:t>
      </w:r>
      <w:proofErr w:type="spellEnd"/>
      <w:r w:rsidR="00B856B8"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>, световой столик для рисования песком, сенсорные панели, домики, столики.</w:t>
      </w:r>
    </w:p>
    <w:p w:rsidR="008D5FBC" w:rsidRPr="00430721" w:rsidRDefault="008D5FBC" w:rsidP="00585644">
      <w:pPr>
        <w:shd w:val="clear" w:color="auto" w:fill="FFFFFF"/>
        <w:spacing w:after="0" w:line="240" w:lineRule="auto"/>
        <w:ind w:firstLine="710"/>
        <w:jc w:val="both"/>
        <w:rPr>
          <w:rFonts w:ascii="Bookman Old Style" w:eastAsia="Times New Roman" w:hAnsi="Bookman Old Style" w:cs="Times New Roman"/>
          <w:color w:val="000000"/>
          <w:sz w:val="24"/>
          <w:lang w:eastAsia="ru-RU"/>
        </w:rPr>
      </w:pPr>
    </w:p>
    <w:p w:rsidR="006A47AF" w:rsidRPr="00430721" w:rsidRDefault="006A47AF" w:rsidP="006A47AF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color w:val="000000"/>
          <w:sz w:val="24"/>
          <w:lang w:eastAsia="ru-RU"/>
        </w:rPr>
      </w:pPr>
      <w:r w:rsidRPr="00430721">
        <w:rPr>
          <w:rFonts w:ascii="Bookman Old Style" w:eastAsia="Times New Roman" w:hAnsi="Bookman Old Style" w:cs="Times New Roman"/>
          <w:noProof/>
          <w:color w:val="000000"/>
          <w:sz w:val="24"/>
          <w:lang w:eastAsia="ru-RU"/>
        </w:rPr>
        <w:drawing>
          <wp:inline distT="0" distB="0" distL="0" distR="0">
            <wp:extent cx="5295900" cy="2705100"/>
            <wp:effectExtent l="19050" t="0" r="0" b="0"/>
            <wp:docPr id="7" name="Рисунок 6" descr="C:\Users\komp\Desktop\Новая папка (2)\20200828_09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p\Desktop\Новая папка (2)\20200828_0958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7AF" w:rsidRPr="00430721" w:rsidRDefault="006A47AF" w:rsidP="006A47AF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color w:val="000000"/>
          <w:sz w:val="24"/>
          <w:lang w:eastAsia="ru-RU"/>
        </w:rPr>
      </w:pPr>
    </w:p>
    <w:p w:rsidR="006A47AF" w:rsidRPr="00430721" w:rsidRDefault="006A47AF" w:rsidP="006A47AF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color w:val="000000"/>
          <w:sz w:val="24"/>
          <w:lang w:eastAsia="ru-RU"/>
        </w:rPr>
      </w:pPr>
      <w:r w:rsidRPr="00430721">
        <w:rPr>
          <w:rFonts w:ascii="Bookman Old Style" w:eastAsia="Times New Roman" w:hAnsi="Bookman Old Style" w:cs="Times New Roman"/>
          <w:noProof/>
          <w:color w:val="000000"/>
          <w:sz w:val="24"/>
          <w:lang w:eastAsia="ru-RU"/>
        </w:rPr>
        <w:drawing>
          <wp:inline distT="0" distB="0" distL="0" distR="0">
            <wp:extent cx="6048375" cy="4619625"/>
            <wp:effectExtent l="19050" t="0" r="9525" b="0"/>
            <wp:docPr id="8" name="Рисунок 7" descr="C:\Users\komp\Desktop\Новая папка (2)\20200828_09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p\Desktop\Новая папка (2)\20200828_095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396" cy="462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7AF" w:rsidRPr="007C47D5" w:rsidRDefault="006A47AF" w:rsidP="00585644">
      <w:pPr>
        <w:shd w:val="clear" w:color="auto" w:fill="FFFFFF"/>
        <w:spacing w:after="0" w:line="240" w:lineRule="auto"/>
        <w:ind w:firstLine="710"/>
        <w:jc w:val="both"/>
        <w:rPr>
          <w:rFonts w:ascii="Bookman Old Style" w:eastAsia="Times New Roman" w:hAnsi="Bookman Old Style" w:cs="Times New Roman"/>
          <w:color w:val="000000"/>
          <w:sz w:val="24"/>
          <w:lang w:eastAsia="ru-RU"/>
        </w:rPr>
      </w:pPr>
    </w:p>
    <w:p w:rsidR="00B856B8" w:rsidRPr="00430721" w:rsidRDefault="007C47D5" w:rsidP="007C47D5">
      <w:pPr>
        <w:shd w:val="clear" w:color="auto" w:fill="FFFFFF"/>
        <w:spacing w:after="0" w:line="240" w:lineRule="auto"/>
        <w:ind w:firstLine="710"/>
        <w:jc w:val="both"/>
        <w:rPr>
          <w:rFonts w:ascii="Bookman Old Style" w:eastAsia="Times New Roman" w:hAnsi="Bookman Old Style" w:cs="Times New Roman"/>
          <w:color w:val="000000"/>
          <w:sz w:val="24"/>
          <w:lang w:eastAsia="ru-RU"/>
        </w:rPr>
      </w:pPr>
      <w:r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lastRenderedPageBreak/>
        <w:t xml:space="preserve">Уделяется также большое внимание организации двигательного режима на свежем воздухе. </w:t>
      </w:r>
    </w:p>
    <w:p w:rsidR="007C47D5" w:rsidRPr="007C47D5" w:rsidRDefault="007C47D5" w:rsidP="007C47D5">
      <w:pPr>
        <w:shd w:val="clear" w:color="auto" w:fill="FFFFFF"/>
        <w:spacing w:after="0" w:line="240" w:lineRule="auto"/>
        <w:ind w:firstLine="710"/>
        <w:jc w:val="both"/>
        <w:rPr>
          <w:rFonts w:ascii="Bookman Old Style" w:eastAsia="Times New Roman" w:hAnsi="Bookman Old Style" w:cs="Times New Roman"/>
          <w:color w:val="000000"/>
          <w:sz w:val="18"/>
          <w:szCs w:val="20"/>
          <w:lang w:eastAsia="ru-RU"/>
        </w:rPr>
      </w:pPr>
      <w:r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>Большое внимание уделяется развитию у детей крупной и мелкой моторики. В спортивном уголке группы имеются мячи, гимнастические палки, кегли.  Вся работа построена таким образом, что коррекция проводится ненавязчиво, в процессе тех видов деятельности, которые привлекательны для дошкольников.</w:t>
      </w:r>
      <w:r w:rsidRPr="00430721">
        <w:rPr>
          <w:rFonts w:ascii="Bookman Old Style" w:eastAsia="Times New Roman" w:hAnsi="Bookman Old Style" w:cs="Times New Roman"/>
          <w:color w:val="FF0000"/>
          <w:sz w:val="24"/>
          <w:lang w:eastAsia="ru-RU"/>
        </w:rPr>
        <w:t> </w:t>
      </w:r>
      <w:r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>Наши дети с удовольствием исследуют этот прекрасный мир, применяя существующие схемы знания к новым объектам и ситуациям.</w:t>
      </w:r>
    </w:p>
    <w:p w:rsidR="007C47D5" w:rsidRPr="007C47D5" w:rsidRDefault="007C47D5" w:rsidP="007C47D5">
      <w:pPr>
        <w:shd w:val="clear" w:color="auto" w:fill="FFFFFF"/>
        <w:spacing w:after="0" w:line="240" w:lineRule="auto"/>
        <w:ind w:firstLine="710"/>
        <w:jc w:val="both"/>
        <w:rPr>
          <w:rFonts w:ascii="Bookman Old Style" w:eastAsia="Times New Roman" w:hAnsi="Bookman Old Style" w:cs="Times New Roman"/>
          <w:color w:val="000000"/>
          <w:sz w:val="18"/>
          <w:szCs w:val="20"/>
          <w:lang w:eastAsia="ru-RU"/>
        </w:rPr>
      </w:pPr>
      <w:r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>Но чуткость, милосердие и внимательность к их проблемам детей-инвалидов не заменит никакое оборудование. На практике не раз убеждались, что воспитание и обучение особенных детей - дело небезнадежное, но требующее специальных знаний и больших душевных и физических затрат. Добрые и отзывчивые воспитатели с улыбкой и любовью встречают каждое утро удивительных, солнечных малышей.</w:t>
      </w:r>
    </w:p>
    <w:p w:rsidR="007C47D5" w:rsidRPr="007C47D5" w:rsidRDefault="007C47D5" w:rsidP="00D13EFC">
      <w:pPr>
        <w:shd w:val="clear" w:color="auto" w:fill="FFFFFF"/>
        <w:spacing w:after="0" w:line="240" w:lineRule="auto"/>
        <w:ind w:firstLine="710"/>
        <w:jc w:val="both"/>
        <w:rPr>
          <w:rFonts w:ascii="Bookman Old Style" w:eastAsia="Times New Roman" w:hAnsi="Bookman Old Style" w:cs="Times New Roman"/>
          <w:color w:val="000000"/>
          <w:sz w:val="18"/>
          <w:szCs w:val="20"/>
          <w:lang w:eastAsia="ru-RU"/>
        </w:rPr>
      </w:pPr>
      <w:r w:rsidRPr="00430721">
        <w:rPr>
          <w:rFonts w:ascii="Bookman Old Style" w:eastAsia="Times New Roman" w:hAnsi="Bookman Old Style" w:cs="Times New Roman"/>
          <w:color w:val="000000"/>
          <w:sz w:val="24"/>
          <w:lang w:eastAsia="ru-RU"/>
        </w:rPr>
        <w:t xml:space="preserve">Преодолевать барьеры, значит минимизировать преграды в общении.  В детском саду стало традицией проведение совместных мероприятий - праздников, вечеров развлечений - для родителей и детей из всех групп. Такая форма организации работы ДОУ способствует достижению детьми-инвалидами прогресса в своем психофизическом и социальном развитии. </w:t>
      </w:r>
    </w:p>
    <w:p w:rsidR="00E863E9" w:rsidRPr="00430721" w:rsidRDefault="00E863E9">
      <w:pPr>
        <w:rPr>
          <w:rFonts w:ascii="Bookman Old Style" w:hAnsi="Bookman Old Style"/>
          <w:sz w:val="20"/>
        </w:rPr>
      </w:pPr>
    </w:p>
    <w:sectPr w:rsidR="00E863E9" w:rsidRPr="00430721" w:rsidSect="00430721">
      <w:pgSz w:w="11906" w:h="16838"/>
      <w:pgMar w:top="1134" w:right="991" w:bottom="1134" w:left="1134" w:header="708" w:footer="708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B75DA5"/>
    <w:multiLevelType w:val="multilevel"/>
    <w:tmpl w:val="3DFC6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25B7"/>
    <w:rsid w:val="002F6525"/>
    <w:rsid w:val="00430721"/>
    <w:rsid w:val="00585644"/>
    <w:rsid w:val="006A47AF"/>
    <w:rsid w:val="007C47D5"/>
    <w:rsid w:val="008D5FBC"/>
    <w:rsid w:val="009225B7"/>
    <w:rsid w:val="00B856B8"/>
    <w:rsid w:val="00CE186F"/>
    <w:rsid w:val="00D13EFC"/>
    <w:rsid w:val="00E46852"/>
    <w:rsid w:val="00E863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8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46852"/>
    <w:rPr>
      <w:rFonts w:ascii="Times New Roman" w:eastAsiaTheme="minorEastAsia" w:hAnsi="Times New Roman" w:cs="Times New Roman"/>
      <w:lang w:eastAsia="ru-RU"/>
    </w:rPr>
  </w:style>
  <w:style w:type="paragraph" w:styleId="a4">
    <w:name w:val="No Spacing"/>
    <w:link w:val="a3"/>
    <w:uiPriority w:val="1"/>
    <w:qFormat/>
    <w:rsid w:val="00E46852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c17">
    <w:name w:val="c17"/>
    <w:basedOn w:val="a"/>
    <w:rsid w:val="007C4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7C47D5"/>
  </w:style>
  <w:style w:type="character" w:customStyle="1" w:styleId="c19">
    <w:name w:val="c19"/>
    <w:basedOn w:val="a0"/>
    <w:rsid w:val="007C47D5"/>
  </w:style>
  <w:style w:type="paragraph" w:customStyle="1" w:styleId="c11">
    <w:name w:val="c11"/>
    <w:basedOn w:val="a"/>
    <w:rsid w:val="007C4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7C47D5"/>
  </w:style>
  <w:style w:type="paragraph" w:customStyle="1" w:styleId="c8">
    <w:name w:val="c8"/>
    <w:basedOn w:val="a"/>
    <w:rsid w:val="007C4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C47D5"/>
  </w:style>
  <w:style w:type="paragraph" w:customStyle="1" w:styleId="c9">
    <w:name w:val="c9"/>
    <w:basedOn w:val="a"/>
    <w:rsid w:val="007C4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7C4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7C47D5"/>
  </w:style>
  <w:style w:type="character" w:customStyle="1" w:styleId="c22">
    <w:name w:val="c22"/>
    <w:basedOn w:val="a0"/>
    <w:rsid w:val="007C47D5"/>
  </w:style>
  <w:style w:type="character" w:customStyle="1" w:styleId="c5">
    <w:name w:val="c5"/>
    <w:basedOn w:val="a0"/>
    <w:rsid w:val="007C47D5"/>
  </w:style>
  <w:style w:type="character" w:customStyle="1" w:styleId="c2">
    <w:name w:val="c2"/>
    <w:basedOn w:val="a0"/>
    <w:rsid w:val="007C47D5"/>
  </w:style>
  <w:style w:type="character" w:styleId="a5">
    <w:name w:val="Hyperlink"/>
    <w:basedOn w:val="a0"/>
    <w:uiPriority w:val="99"/>
    <w:semiHidden/>
    <w:unhideWhenUsed/>
    <w:rsid w:val="007C47D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A4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47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8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46852"/>
    <w:rPr>
      <w:rFonts w:ascii="Times New Roman" w:eastAsiaTheme="minorEastAsia" w:hAnsi="Times New Roman" w:cs="Times New Roman"/>
      <w:lang w:eastAsia="ru-RU"/>
    </w:rPr>
  </w:style>
  <w:style w:type="paragraph" w:styleId="a4">
    <w:name w:val="No Spacing"/>
    <w:link w:val="a3"/>
    <w:uiPriority w:val="1"/>
    <w:qFormat/>
    <w:rsid w:val="00E46852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0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699</Words>
  <Characters>3987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ДС_13_ЗАВ</dc:creator>
  <cp:keywords/>
  <dc:description/>
  <cp:lastModifiedBy>komp</cp:lastModifiedBy>
  <cp:revision>4</cp:revision>
  <dcterms:created xsi:type="dcterms:W3CDTF">2020-08-31T06:49:00Z</dcterms:created>
  <dcterms:modified xsi:type="dcterms:W3CDTF">2020-09-01T06:45:00Z</dcterms:modified>
</cp:coreProperties>
</file>